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283C2" w14:textId="77777777" w:rsidR="002232E8" w:rsidRDefault="002232E8" w:rsidP="00EA09B7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41543192" wp14:editId="1D8A0FCA">
            <wp:extent cx="5943600" cy="7132320"/>
            <wp:effectExtent l="0" t="0" r="0" b="0"/>
            <wp:docPr id="1436668302" name="Picture 1" descr="A cover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668302" name="Picture 1" descr="A cover of a book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E1C24" w14:textId="77777777" w:rsidR="002232E8" w:rsidRDefault="002232E8" w:rsidP="00EA09B7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671B4DF1" w14:textId="77777777" w:rsidR="002232E8" w:rsidRDefault="002232E8" w:rsidP="00EA09B7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3941E36D" w14:textId="436A7BC7" w:rsidR="00EA09B7" w:rsidRPr="00EA09B7" w:rsidRDefault="00EA09B7" w:rsidP="00EA09B7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 w:rsidRPr="00EA09B7">
        <w:rPr>
          <w:rFonts w:ascii="Oswald" w:hAnsi="Oswald" w:cs="Open Sans"/>
          <w:b/>
          <w:bCs/>
          <w:sz w:val="48"/>
          <w:szCs w:val="48"/>
        </w:rPr>
        <w:lastRenderedPageBreak/>
        <w:t>Autopilot Content Repurposing</w:t>
      </w:r>
      <w:r w:rsidR="00617BFA">
        <w:rPr>
          <w:rFonts w:ascii="Oswald" w:hAnsi="Oswald" w:cs="Open Sans"/>
          <w:b/>
          <w:bCs/>
          <w:sz w:val="48"/>
          <w:szCs w:val="48"/>
        </w:rPr>
        <w:t xml:space="preserve"> Checklist</w:t>
      </w:r>
    </w:p>
    <w:p w14:paraId="2FBEA0AB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3F269251" w14:textId="77777777" w:rsidR="00EA09B7" w:rsidRPr="00EA09B7" w:rsidRDefault="00EA09B7" w:rsidP="00EA09B7">
      <w:pPr>
        <w:pStyle w:val="NoSpacing"/>
        <w:rPr>
          <w:rFonts w:ascii="Open Sans" w:hAnsi="Open Sans" w:cs="Open Sans"/>
        </w:rPr>
      </w:pPr>
    </w:p>
    <w:p w14:paraId="0D154D1B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  <w:r w:rsidRPr="006C0E09">
        <w:rPr>
          <w:rFonts w:ascii="Segoe UI Symbol" w:hAnsi="Segoe UI Symbol" w:cs="Segoe UI Symbol"/>
          <w:sz w:val="28"/>
          <w:szCs w:val="28"/>
        </w:rPr>
        <w:t>☐</w:t>
      </w:r>
      <w:r w:rsidRPr="006C0E09">
        <w:rPr>
          <w:rFonts w:ascii="Courier New" w:hAnsi="Courier New" w:cs="Courier New"/>
          <w:sz w:val="28"/>
          <w:szCs w:val="28"/>
        </w:rPr>
        <w:t xml:space="preserve"> Choose a repurposing tool (Repurpose.io, Missinglettr, etc.)</w:t>
      </w:r>
    </w:p>
    <w:p w14:paraId="053BA9D4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CEED326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  <w:r w:rsidRPr="006C0E09">
        <w:rPr>
          <w:rFonts w:ascii="Segoe UI Symbol" w:hAnsi="Segoe UI Symbol" w:cs="Segoe UI Symbol"/>
          <w:sz w:val="28"/>
          <w:szCs w:val="28"/>
        </w:rPr>
        <w:t>☐</w:t>
      </w:r>
      <w:r w:rsidRPr="006C0E09">
        <w:rPr>
          <w:rFonts w:ascii="Courier New" w:hAnsi="Courier New" w:cs="Courier New"/>
          <w:sz w:val="28"/>
          <w:szCs w:val="28"/>
        </w:rPr>
        <w:t xml:space="preserve"> Connect it to your main content source (blog, YouTube, podcast, etc.)</w:t>
      </w:r>
    </w:p>
    <w:p w14:paraId="51274E4B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6BF365E4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  <w:r w:rsidRPr="006C0E09">
        <w:rPr>
          <w:rFonts w:ascii="Segoe UI Symbol" w:hAnsi="Segoe UI Symbol" w:cs="Segoe UI Symbol"/>
          <w:sz w:val="28"/>
          <w:szCs w:val="28"/>
        </w:rPr>
        <w:t>☐</w:t>
      </w:r>
      <w:r w:rsidRPr="006C0E09">
        <w:rPr>
          <w:rFonts w:ascii="Courier New" w:hAnsi="Courier New" w:cs="Courier New"/>
          <w:sz w:val="28"/>
          <w:szCs w:val="28"/>
        </w:rPr>
        <w:t xml:space="preserve"> Use AI to generate alternate formats (emails, social posts, scripts, etc.)</w:t>
      </w:r>
    </w:p>
    <w:p w14:paraId="7398C314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4680BBCB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  <w:r w:rsidRPr="006C0E09">
        <w:rPr>
          <w:rFonts w:ascii="Segoe UI Symbol" w:hAnsi="Segoe UI Symbol" w:cs="Segoe UI Symbol"/>
          <w:sz w:val="28"/>
          <w:szCs w:val="28"/>
        </w:rPr>
        <w:t>☐</w:t>
      </w:r>
      <w:r w:rsidRPr="006C0E09">
        <w:rPr>
          <w:rFonts w:ascii="Courier New" w:hAnsi="Courier New" w:cs="Courier New"/>
          <w:sz w:val="28"/>
          <w:szCs w:val="28"/>
        </w:rPr>
        <w:t xml:space="preserve"> Define publishing channels for each format (Facebook, Instagram, LinkedIn, etc.)</w:t>
      </w:r>
    </w:p>
    <w:p w14:paraId="53B13961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0F327E3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  <w:r w:rsidRPr="006C0E09">
        <w:rPr>
          <w:rFonts w:ascii="Segoe UI Symbol" w:hAnsi="Segoe UI Symbol" w:cs="Segoe UI Symbol"/>
          <w:sz w:val="28"/>
          <w:szCs w:val="28"/>
        </w:rPr>
        <w:t>☐</w:t>
      </w:r>
      <w:r w:rsidRPr="006C0E09">
        <w:rPr>
          <w:rFonts w:ascii="Courier New" w:hAnsi="Courier New" w:cs="Courier New"/>
          <w:sz w:val="28"/>
          <w:szCs w:val="28"/>
        </w:rPr>
        <w:t xml:space="preserve"> Connect a scheduling tool (Buffer, Publer, or Hootsuite)</w:t>
      </w:r>
    </w:p>
    <w:p w14:paraId="1B4E0DA7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1C6E7F82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  <w:r w:rsidRPr="006C0E09">
        <w:rPr>
          <w:rFonts w:ascii="Segoe UI Symbol" w:hAnsi="Segoe UI Symbol" w:cs="Segoe UI Symbol"/>
          <w:sz w:val="28"/>
          <w:szCs w:val="28"/>
        </w:rPr>
        <w:t>☐</w:t>
      </w:r>
      <w:r w:rsidRPr="006C0E09">
        <w:rPr>
          <w:rFonts w:ascii="Courier New" w:hAnsi="Courier New" w:cs="Courier New"/>
          <w:sz w:val="28"/>
          <w:szCs w:val="28"/>
        </w:rPr>
        <w:t xml:space="preserve"> Set posting frequency for repurposed content</w:t>
      </w:r>
    </w:p>
    <w:p w14:paraId="561E6EC6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688C85E2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  <w:r w:rsidRPr="006C0E09">
        <w:rPr>
          <w:rFonts w:ascii="Segoe UI Symbol" w:hAnsi="Segoe UI Symbol" w:cs="Segoe UI Symbol"/>
          <w:sz w:val="28"/>
          <w:szCs w:val="28"/>
        </w:rPr>
        <w:t>☐</w:t>
      </w:r>
      <w:r w:rsidRPr="006C0E09">
        <w:rPr>
          <w:rFonts w:ascii="Courier New" w:hAnsi="Courier New" w:cs="Courier New"/>
          <w:sz w:val="28"/>
          <w:szCs w:val="28"/>
        </w:rPr>
        <w:t xml:space="preserve"> Test formatting to ensure posts look correct on each platform</w:t>
      </w:r>
    </w:p>
    <w:p w14:paraId="71F914C7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7B9F02C9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  <w:r w:rsidRPr="006C0E09">
        <w:rPr>
          <w:rFonts w:ascii="Segoe UI Symbol" w:hAnsi="Segoe UI Symbol" w:cs="Segoe UI Symbol"/>
          <w:sz w:val="28"/>
          <w:szCs w:val="28"/>
        </w:rPr>
        <w:t>☐</w:t>
      </w:r>
      <w:r w:rsidRPr="006C0E09">
        <w:rPr>
          <w:rFonts w:ascii="Courier New" w:hAnsi="Courier New" w:cs="Courier New"/>
          <w:sz w:val="28"/>
          <w:szCs w:val="28"/>
        </w:rPr>
        <w:t xml:space="preserve"> Add affiliate links or CTAs into repurposed content</w:t>
      </w:r>
    </w:p>
    <w:p w14:paraId="1E3AD9D3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2C3306B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  <w:r w:rsidRPr="006C0E09">
        <w:rPr>
          <w:rFonts w:ascii="Segoe UI Symbol" w:hAnsi="Segoe UI Symbol" w:cs="Segoe UI Symbol"/>
          <w:sz w:val="28"/>
          <w:szCs w:val="28"/>
        </w:rPr>
        <w:t>☐</w:t>
      </w:r>
      <w:r w:rsidRPr="006C0E09">
        <w:rPr>
          <w:rFonts w:ascii="Courier New" w:hAnsi="Courier New" w:cs="Courier New"/>
          <w:sz w:val="28"/>
          <w:szCs w:val="28"/>
        </w:rPr>
        <w:t xml:space="preserve"> Automate approval or “ready-to-publish” notifications for review (optional)</w:t>
      </w:r>
    </w:p>
    <w:p w14:paraId="25255EA0" w14:textId="77777777" w:rsidR="006C0E0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3897E549" w14:textId="25ABED3A" w:rsidR="00B71A29" w:rsidRPr="006C0E09" w:rsidRDefault="006C0E09" w:rsidP="006C0E09">
      <w:pPr>
        <w:pStyle w:val="NoSpacing"/>
        <w:rPr>
          <w:rFonts w:ascii="Courier New" w:hAnsi="Courier New" w:cs="Courier New"/>
          <w:sz w:val="28"/>
          <w:szCs w:val="28"/>
        </w:rPr>
      </w:pPr>
      <w:r w:rsidRPr="006C0E09">
        <w:rPr>
          <w:rFonts w:ascii="Segoe UI Symbol" w:hAnsi="Segoe UI Symbol" w:cs="Segoe UI Symbol"/>
          <w:sz w:val="28"/>
          <w:szCs w:val="28"/>
        </w:rPr>
        <w:t>☐</w:t>
      </w:r>
      <w:r w:rsidRPr="006C0E09">
        <w:rPr>
          <w:rFonts w:ascii="Courier New" w:hAnsi="Courier New" w:cs="Courier New"/>
          <w:sz w:val="28"/>
          <w:szCs w:val="28"/>
        </w:rPr>
        <w:t xml:space="preserve"> Review performance data and refine AI prompts monthly</w:t>
      </w:r>
    </w:p>
    <w:sectPr w:rsidR="00B71A29" w:rsidRPr="006C0E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panose1 w:val="02000503000000000000"/>
    <w:charset w:val="00"/>
    <w:family w:val="auto"/>
    <w:pitch w:val="variable"/>
    <w:sig w:usb0="A00002FF" w:usb1="4000204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0138D"/>
    <w:multiLevelType w:val="hybridMultilevel"/>
    <w:tmpl w:val="C52CAC92"/>
    <w:lvl w:ilvl="0" w:tplc="D40A2B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B4E8D"/>
    <w:multiLevelType w:val="hybridMultilevel"/>
    <w:tmpl w:val="69429642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8901528">
    <w:abstractNumId w:val="1"/>
  </w:num>
  <w:num w:numId="2" w16cid:durableId="2108428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AA3"/>
    <w:rsid w:val="00006172"/>
    <w:rsid w:val="001A2BA4"/>
    <w:rsid w:val="002232E8"/>
    <w:rsid w:val="00436AA3"/>
    <w:rsid w:val="00542865"/>
    <w:rsid w:val="00617BFA"/>
    <w:rsid w:val="006C0E09"/>
    <w:rsid w:val="00897201"/>
    <w:rsid w:val="00B71A29"/>
    <w:rsid w:val="00C016C3"/>
    <w:rsid w:val="00EA09B7"/>
    <w:rsid w:val="00F6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80AC7"/>
  <w15:chartTrackingRefBased/>
  <w15:docId w15:val="{863B4374-0E70-47B1-87D0-1544EB2D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6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6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6A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6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6A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6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6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6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6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6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6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6A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6A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6A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6A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6A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6A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6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6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6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6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6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6A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6A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6A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6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6A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6AA3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EA09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7</cp:revision>
  <dcterms:created xsi:type="dcterms:W3CDTF">2025-09-13T00:07:00Z</dcterms:created>
  <dcterms:modified xsi:type="dcterms:W3CDTF">2025-09-13T18:51:00Z</dcterms:modified>
</cp:coreProperties>
</file>